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2D" w:rsidRPr="008E008A" w:rsidRDefault="00E7052D" w:rsidP="00E7052D">
      <w:pPr>
        <w:pStyle w:val="Header"/>
        <w:rPr>
          <w:rFonts w:ascii="Times New Roman" w:hAnsi="Times New Roman"/>
          <w:sz w:val="20"/>
          <w:szCs w:val="20"/>
        </w:rPr>
      </w:pPr>
      <w:r w:rsidRPr="00464276">
        <w:rPr>
          <w:rFonts w:ascii="Times New Roman" w:hAnsi="Times New Roman"/>
          <w:sz w:val="20"/>
          <w:szCs w:val="20"/>
        </w:rPr>
        <w:t>Indian Journal of Basic and Applied Medical Research; December 20</w:t>
      </w:r>
      <w:r>
        <w:rPr>
          <w:rFonts w:ascii="Times New Roman" w:hAnsi="Times New Roman"/>
          <w:sz w:val="20"/>
          <w:szCs w:val="20"/>
        </w:rPr>
        <w:t>14: Vol.-4, Issue- 1, P. 160-163</w:t>
      </w:r>
    </w:p>
    <w:p w:rsidR="00E7052D" w:rsidRPr="00BF2E1A" w:rsidRDefault="00E7052D" w:rsidP="00E7052D">
      <w:pPr>
        <w:pStyle w:val="Heading1"/>
        <w:spacing w:line="360" w:lineRule="auto"/>
        <w:jc w:val="left"/>
        <w:rPr>
          <w:rFonts w:ascii="Cambria" w:hAnsi="Cambria" w:cs="Times New Roman"/>
          <w:szCs w:val="24"/>
        </w:rPr>
      </w:pPr>
      <w:r w:rsidRPr="00BF2E1A">
        <w:rPr>
          <w:rFonts w:ascii="Cambria" w:hAnsi="Cambria" w:cs="Times New Roman"/>
          <w:szCs w:val="24"/>
          <w:highlight w:val="lightGray"/>
        </w:rPr>
        <w:t>Original article:</w:t>
      </w:r>
    </w:p>
    <w:p w:rsidR="00E7052D" w:rsidRPr="00BF2E1A" w:rsidRDefault="00E7052D" w:rsidP="00E7052D">
      <w:pPr>
        <w:pStyle w:val="Heading1"/>
        <w:spacing w:line="360" w:lineRule="auto"/>
        <w:jc w:val="left"/>
        <w:rPr>
          <w:rFonts w:ascii="Cambria" w:hAnsi="Cambria" w:cs="Times New Roman"/>
          <w:color w:val="1F497D"/>
          <w:sz w:val="28"/>
          <w:szCs w:val="28"/>
        </w:rPr>
      </w:pPr>
      <w:proofErr w:type="gramStart"/>
      <w:r w:rsidRPr="00BF2E1A">
        <w:rPr>
          <w:rFonts w:ascii="Cambria" w:hAnsi="Cambria" w:cs="Times New Roman"/>
          <w:color w:val="1F497D"/>
          <w:sz w:val="28"/>
          <w:szCs w:val="28"/>
        </w:rPr>
        <w:t>Assessment of severity &amp; type</w:t>
      </w:r>
      <w:r>
        <w:rPr>
          <w:rFonts w:ascii="Cambria" w:hAnsi="Cambria" w:cs="Times New Roman"/>
          <w:color w:val="1F497D"/>
          <w:sz w:val="28"/>
          <w:szCs w:val="28"/>
        </w:rPr>
        <w:t>s</w:t>
      </w:r>
      <w:r w:rsidRPr="00BF2E1A">
        <w:rPr>
          <w:rFonts w:ascii="Cambria" w:hAnsi="Cambria" w:cs="Times New Roman"/>
          <w:color w:val="1F497D"/>
          <w:sz w:val="28"/>
          <w:szCs w:val="28"/>
        </w:rPr>
        <w:t xml:space="preserve"> of anemia during pregnancy in rural population in western Maharashtra.</w:t>
      </w:r>
      <w:proofErr w:type="gramEnd"/>
      <w:r w:rsidRPr="00BF2E1A">
        <w:rPr>
          <w:rFonts w:ascii="Cambria" w:hAnsi="Cambria" w:cs="Times New Roman"/>
          <w:color w:val="1F497D"/>
          <w:sz w:val="28"/>
          <w:szCs w:val="28"/>
        </w:rPr>
        <w:t xml:space="preserve"> </w:t>
      </w:r>
    </w:p>
    <w:p w:rsidR="00E7052D" w:rsidRDefault="00E7052D" w:rsidP="00E7052D">
      <w:pPr>
        <w:pStyle w:val="Heading1"/>
        <w:spacing w:line="360" w:lineRule="auto"/>
        <w:jc w:val="left"/>
        <w:rPr>
          <w:rFonts w:ascii="Cambria" w:hAnsi="Cambria"/>
          <w:sz w:val="20"/>
          <w:szCs w:val="20"/>
        </w:rPr>
      </w:pPr>
      <w:proofErr w:type="spellStart"/>
      <w:r w:rsidRPr="00BF2E1A">
        <w:rPr>
          <w:rFonts w:ascii="Cambria" w:hAnsi="Cambria"/>
          <w:sz w:val="20"/>
          <w:szCs w:val="20"/>
        </w:rPr>
        <w:t>Neha</w:t>
      </w:r>
      <w:proofErr w:type="spellEnd"/>
      <w:r w:rsidRPr="00BF2E1A">
        <w:rPr>
          <w:rFonts w:ascii="Cambria" w:hAnsi="Cambria"/>
          <w:sz w:val="20"/>
          <w:szCs w:val="20"/>
        </w:rPr>
        <w:t xml:space="preserve"> </w:t>
      </w:r>
      <w:proofErr w:type="spellStart"/>
      <w:r w:rsidRPr="00BF2E1A">
        <w:rPr>
          <w:rFonts w:ascii="Cambria" w:hAnsi="Cambria"/>
          <w:sz w:val="20"/>
          <w:szCs w:val="20"/>
        </w:rPr>
        <w:t>Y.Bivalkar</w:t>
      </w:r>
      <w:proofErr w:type="spellEnd"/>
      <w:r w:rsidRPr="00BF2E1A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</w:t>
      </w:r>
      <w:r w:rsidRPr="00BF2E1A">
        <w:rPr>
          <w:rFonts w:ascii="Cambria" w:hAnsi="Cambria"/>
          <w:sz w:val="20"/>
          <w:szCs w:val="20"/>
        </w:rPr>
        <w:t>Dr</w:t>
      </w:r>
      <w:proofErr w:type="gramStart"/>
      <w:r w:rsidRPr="00BF2E1A">
        <w:rPr>
          <w:rFonts w:ascii="Cambria" w:hAnsi="Cambria"/>
          <w:sz w:val="20"/>
          <w:szCs w:val="20"/>
        </w:rPr>
        <w:t>.(</w:t>
      </w:r>
      <w:proofErr w:type="gramEnd"/>
      <w:r w:rsidRPr="00BF2E1A">
        <w:rPr>
          <w:rFonts w:ascii="Cambria" w:hAnsi="Cambria"/>
          <w:sz w:val="20"/>
          <w:szCs w:val="20"/>
        </w:rPr>
        <w:t xml:space="preserve">Mrs) </w:t>
      </w:r>
      <w:proofErr w:type="spellStart"/>
      <w:r w:rsidRPr="00BF2E1A">
        <w:rPr>
          <w:rFonts w:ascii="Cambria" w:hAnsi="Cambria"/>
          <w:sz w:val="20"/>
          <w:szCs w:val="20"/>
        </w:rPr>
        <w:t>K.C.Wingkar</w:t>
      </w:r>
      <w:proofErr w:type="spellEnd"/>
      <w:r w:rsidRPr="00BF2E1A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 w:rsidRPr="00BF2E1A">
        <w:rPr>
          <w:rFonts w:ascii="Cambria" w:hAnsi="Cambria"/>
          <w:sz w:val="20"/>
          <w:szCs w:val="20"/>
        </w:rPr>
        <w:t>Dr.A.G.Joshi</w:t>
      </w:r>
      <w:proofErr w:type="spellEnd"/>
      <w:r w:rsidRPr="00BF2E1A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</w:t>
      </w:r>
      <w:r w:rsidRPr="00BF2E1A">
        <w:rPr>
          <w:rFonts w:ascii="Cambria" w:hAnsi="Cambria"/>
          <w:sz w:val="20"/>
          <w:szCs w:val="20"/>
        </w:rPr>
        <w:t xml:space="preserve">Dr.(Mrs) </w:t>
      </w:r>
      <w:proofErr w:type="spellStart"/>
      <w:r w:rsidRPr="00BF2E1A">
        <w:rPr>
          <w:rFonts w:ascii="Cambria" w:hAnsi="Cambria"/>
          <w:sz w:val="20"/>
          <w:szCs w:val="20"/>
        </w:rPr>
        <w:t>Swati</w:t>
      </w:r>
      <w:proofErr w:type="spellEnd"/>
      <w:r w:rsidRPr="00BF2E1A">
        <w:rPr>
          <w:rFonts w:ascii="Cambria" w:hAnsi="Cambria"/>
          <w:sz w:val="20"/>
          <w:szCs w:val="20"/>
        </w:rPr>
        <w:t xml:space="preserve"> </w:t>
      </w:r>
      <w:proofErr w:type="spellStart"/>
      <w:r w:rsidRPr="00BF2E1A">
        <w:rPr>
          <w:rFonts w:ascii="Cambria" w:hAnsi="Cambria"/>
          <w:sz w:val="20"/>
          <w:szCs w:val="20"/>
        </w:rPr>
        <w:t>Jagtap</w:t>
      </w:r>
      <w:proofErr w:type="spellEnd"/>
    </w:p>
    <w:p w:rsidR="00E7052D" w:rsidRPr="00BF2E1A" w:rsidRDefault="00E7052D" w:rsidP="00E7052D"/>
    <w:p w:rsidR="00E7052D" w:rsidRPr="008E008A" w:rsidRDefault="00E7052D" w:rsidP="00E7052D">
      <w:pPr>
        <w:pStyle w:val="Heading2"/>
        <w:spacing w:after="0" w:line="360" w:lineRule="auto"/>
        <w:ind w:left="0"/>
        <w:rPr>
          <w:rFonts w:ascii="Cambria" w:hAnsi="Cambria"/>
          <w:b w:val="0"/>
          <w:color w:val="000000"/>
          <w:sz w:val="18"/>
          <w:szCs w:val="18"/>
        </w:rPr>
      </w:pPr>
      <w:r w:rsidRPr="008E008A">
        <w:rPr>
          <w:rFonts w:ascii="Cambria" w:hAnsi="Cambria"/>
          <w:b w:val="0"/>
          <w:color w:val="000000"/>
          <w:sz w:val="18"/>
          <w:szCs w:val="18"/>
        </w:rPr>
        <w:t>Department of Physiology, Krishna Institute of Medical Sciences</w:t>
      </w:r>
      <w:proofErr w:type="gramStart"/>
      <w:r w:rsidRPr="008E008A">
        <w:rPr>
          <w:rFonts w:ascii="Cambria" w:hAnsi="Cambria"/>
          <w:b w:val="0"/>
          <w:color w:val="000000"/>
          <w:sz w:val="18"/>
          <w:szCs w:val="18"/>
        </w:rPr>
        <w:t>,Karad</w:t>
      </w:r>
      <w:proofErr w:type="gramEnd"/>
      <w:r w:rsidRPr="008E008A">
        <w:rPr>
          <w:rFonts w:ascii="Cambria" w:hAnsi="Cambria"/>
          <w:b w:val="0"/>
          <w:color w:val="000000"/>
          <w:sz w:val="18"/>
          <w:szCs w:val="18"/>
        </w:rPr>
        <w:t>-415110                                                                                                               (Maharashtra) India.</w:t>
      </w:r>
    </w:p>
    <w:p w:rsidR="00E7052D" w:rsidRPr="008E008A" w:rsidRDefault="00E7052D" w:rsidP="00E7052D">
      <w:pPr>
        <w:spacing w:after="0" w:line="360" w:lineRule="auto"/>
        <w:rPr>
          <w:rFonts w:ascii="Cambria" w:hAnsi="Cambria"/>
          <w:sz w:val="18"/>
          <w:szCs w:val="18"/>
        </w:rPr>
      </w:pPr>
      <w:r w:rsidRPr="008E008A">
        <w:rPr>
          <w:rFonts w:ascii="Cambria" w:hAnsi="Cambria"/>
          <w:sz w:val="18"/>
          <w:szCs w:val="18"/>
        </w:rPr>
        <w:t xml:space="preserve">Corresponding author: </w:t>
      </w:r>
      <w:proofErr w:type="spellStart"/>
      <w:r w:rsidRPr="008E008A">
        <w:rPr>
          <w:rFonts w:ascii="Cambria" w:hAnsi="Cambria"/>
          <w:sz w:val="18"/>
          <w:szCs w:val="18"/>
        </w:rPr>
        <w:t>Neha</w:t>
      </w:r>
      <w:proofErr w:type="spellEnd"/>
      <w:r w:rsidRPr="008E008A">
        <w:rPr>
          <w:rFonts w:ascii="Cambria" w:hAnsi="Cambria"/>
          <w:sz w:val="18"/>
          <w:szCs w:val="18"/>
        </w:rPr>
        <w:t xml:space="preserve"> Y </w:t>
      </w:r>
      <w:proofErr w:type="spellStart"/>
      <w:r w:rsidRPr="008E008A">
        <w:rPr>
          <w:rFonts w:ascii="Cambria" w:hAnsi="Cambria"/>
          <w:sz w:val="18"/>
          <w:szCs w:val="18"/>
        </w:rPr>
        <w:t>Bivalkar</w:t>
      </w:r>
      <w:proofErr w:type="spellEnd"/>
      <w:r w:rsidRPr="008E008A">
        <w:rPr>
          <w:rFonts w:ascii="Cambria" w:hAnsi="Cambria"/>
          <w:sz w:val="18"/>
          <w:szCs w:val="18"/>
        </w:rPr>
        <w:t xml:space="preserve"> </w:t>
      </w:r>
    </w:p>
    <w:p w:rsidR="00E7052D" w:rsidRPr="008E008A" w:rsidRDefault="00E7052D" w:rsidP="00E7052D">
      <w:pPr>
        <w:pBdr>
          <w:bottom w:val="single" w:sz="6" w:space="1" w:color="auto"/>
        </w:pBdr>
        <w:spacing w:after="0" w:line="360" w:lineRule="auto"/>
        <w:rPr>
          <w:rFonts w:ascii="Cambria" w:hAnsi="Cambria"/>
          <w:sz w:val="18"/>
          <w:szCs w:val="18"/>
        </w:rPr>
      </w:pPr>
      <w:r w:rsidRPr="008E008A">
        <w:rPr>
          <w:rFonts w:ascii="Cambria" w:hAnsi="Cambria"/>
          <w:sz w:val="18"/>
          <w:szCs w:val="18"/>
        </w:rPr>
        <w:t>Date of submission: 18 October 2014; Date of Publication: 10 December 2014</w:t>
      </w:r>
    </w:p>
    <w:p w:rsidR="00E7052D" w:rsidRPr="00BF2E1A" w:rsidRDefault="00E7052D" w:rsidP="00E7052D">
      <w:pPr>
        <w:spacing w:after="0" w:line="360" w:lineRule="auto"/>
        <w:rPr>
          <w:rFonts w:ascii="Cambria" w:hAnsi="Cambria"/>
        </w:rPr>
      </w:pPr>
    </w:p>
    <w:p w:rsidR="00E7052D" w:rsidRPr="00BF2E1A" w:rsidRDefault="00E7052D" w:rsidP="00E7052D">
      <w:pPr>
        <w:pStyle w:val="Heading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F2E1A">
        <w:rPr>
          <w:rFonts w:ascii="Times New Roman" w:hAnsi="Times New Roman"/>
          <w:sz w:val="24"/>
          <w:szCs w:val="24"/>
        </w:rPr>
        <w:t>Abstract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7052D" w:rsidRPr="00BF2E1A" w:rsidRDefault="00E7052D" w:rsidP="00E7052D">
      <w:pPr>
        <w:pStyle w:val="BodyTex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F2E1A">
        <w:rPr>
          <w:rFonts w:ascii="Times New Roman" w:hAnsi="Times New Roman"/>
          <w:b/>
          <w:sz w:val="20"/>
          <w:szCs w:val="20"/>
        </w:rPr>
        <w:t>Background:</w:t>
      </w:r>
      <w:r w:rsidRPr="00BF2E1A">
        <w:rPr>
          <w:rFonts w:ascii="Times New Roman" w:hAnsi="Times New Roman"/>
          <w:sz w:val="20"/>
          <w:szCs w:val="20"/>
        </w:rPr>
        <w:t xml:space="preserve"> Present study was designed to assess severity &amp; type of anemia in rural area depending on hematological factors in </w:t>
      </w:r>
      <w:proofErr w:type="spellStart"/>
      <w:r w:rsidRPr="00BF2E1A">
        <w:rPr>
          <w:rFonts w:ascii="Times New Roman" w:hAnsi="Times New Roman"/>
          <w:sz w:val="20"/>
          <w:szCs w:val="20"/>
        </w:rPr>
        <w:t>Karad</w:t>
      </w:r>
      <w:proofErr w:type="spellEnd"/>
      <w:r w:rsidRPr="00BF2E1A">
        <w:rPr>
          <w:rFonts w:ascii="Times New Roman" w:hAnsi="Times New Roman"/>
          <w:sz w:val="20"/>
          <w:szCs w:val="20"/>
        </w:rPr>
        <w:t xml:space="preserve"> (Maharashtra).</w:t>
      </w:r>
    </w:p>
    <w:p w:rsidR="00E7052D" w:rsidRPr="00BF2E1A" w:rsidRDefault="00E7052D" w:rsidP="00E7052D">
      <w:pPr>
        <w:pStyle w:val="BodyTex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F2E1A">
        <w:rPr>
          <w:rFonts w:ascii="Times New Roman" w:hAnsi="Times New Roman"/>
          <w:b/>
          <w:sz w:val="20"/>
          <w:szCs w:val="20"/>
        </w:rPr>
        <w:t>Methodology:</w:t>
      </w:r>
      <w:r w:rsidRPr="00BF2E1A">
        <w:rPr>
          <w:rFonts w:ascii="Times New Roman" w:hAnsi="Times New Roman"/>
          <w:sz w:val="20"/>
          <w:szCs w:val="20"/>
        </w:rPr>
        <w:t xml:space="preserve"> 150 pregnant women visiting at </w:t>
      </w:r>
      <w:proofErr w:type="spellStart"/>
      <w:r w:rsidRPr="00BF2E1A">
        <w:rPr>
          <w:rFonts w:ascii="Times New Roman" w:hAnsi="Times New Roman"/>
          <w:sz w:val="20"/>
          <w:szCs w:val="20"/>
        </w:rPr>
        <w:t>obstretic</w:t>
      </w:r>
      <w:proofErr w:type="spellEnd"/>
      <w:r w:rsidRPr="00BF2E1A">
        <w:rPr>
          <w:rFonts w:ascii="Times New Roman" w:hAnsi="Times New Roman"/>
          <w:sz w:val="20"/>
          <w:szCs w:val="20"/>
        </w:rPr>
        <w:t xml:space="preserve"> gynecology OPD in Krishna Institute of Medical Sciences, </w:t>
      </w:r>
      <w:proofErr w:type="spellStart"/>
      <w:r w:rsidRPr="00BF2E1A">
        <w:rPr>
          <w:rFonts w:ascii="Times New Roman" w:hAnsi="Times New Roman"/>
          <w:sz w:val="20"/>
          <w:szCs w:val="20"/>
        </w:rPr>
        <w:t>Karad</w:t>
      </w:r>
      <w:proofErr w:type="spellEnd"/>
      <w:r w:rsidRPr="00BF2E1A">
        <w:rPr>
          <w:rFonts w:ascii="Times New Roman" w:hAnsi="Times New Roman"/>
          <w:sz w:val="20"/>
          <w:szCs w:val="20"/>
        </w:rPr>
        <w:t xml:space="preserve"> were analyzed by </w:t>
      </w:r>
      <w:proofErr w:type="gramStart"/>
      <w:r w:rsidRPr="00BF2E1A">
        <w:rPr>
          <w:rFonts w:ascii="Times New Roman" w:hAnsi="Times New Roman"/>
          <w:sz w:val="20"/>
          <w:szCs w:val="20"/>
        </w:rPr>
        <w:t>recording  hematological</w:t>
      </w:r>
      <w:proofErr w:type="gramEnd"/>
      <w:r w:rsidRPr="00BF2E1A">
        <w:rPr>
          <w:rFonts w:ascii="Times New Roman" w:hAnsi="Times New Roman"/>
          <w:sz w:val="20"/>
          <w:szCs w:val="20"/>
        </w:rPr>
        <w:t xml:space="preserve"> data as total Hemoglobin, RBC Count, PCV, MCV, MCH &amp; MCHC were calculated.  All the pregnant women were taking Iron-Folic Acid supplementation </w:t>
      </w:r>
      <w:proofErr w:type="gramStart"/>
      <w:r w:rsidRPr="00BF2E1A">
        <w:rPr>
          <w:rFonts w:ascii="Times New Roman" w:hAnsi="Times New Roman"/>
          <w:sz w:val="20"/>
          <w:szCs w:val="20"/>
        </w:rPr>
        <w:t>throughout  pregnancy</w:t>
      </w:r>
      <w:proofErr w:type="gramEnd"/>
      <w:r w:rsidRPr="00BF2E1A">
        <w:rPr>
          <w:rFonts w:ascii="Times New Roman" w:hAnsi="Times New Roman"/>
          <w:sz w:val="20"/>
          <w:szCs w:val="20"/>
        </w:rPr>
        <w:t xml:space="preserve"> (100 mg iron/500 </w:t>
      </w:r>
      <w:proofErr w:type="spellStart"/>
      <w:r w:rsidRPr="00BF2E1A">
        <w:rPr>
          <w:rFonts w:ascii="Times New Roman" w:hAnsi="Times New Roman"/>
          <w:sz w:val="20"/>
          <w:szCs w:val="20"/>
        </w:rPr>
        <w:t>μg</w:t>
      </w:r>
      <w:proofErr w:type="spellEnd"/>
      <w:r w:rsidRPr="00BF2E1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2E1A">
        <w:rPr>
          <w:rFonts w:ascii="Times New Roman" w:hAnsi="Times New Roman"/>
          <w:sz w:val="20"/>
          <w:szCs w:val="20"/>
        </w:rPr>
        <w:t>folate</w:t>
      </w:r>
      <w:proofErr w:type="spellEnd"/>
      <w:r w:rsidRPr="00BF2E1A">
        <w:rPr>
          <w:rFonts w:ascii="Times New Roman" w:hAnsi="Times New Roman"/>
          <w:sz w:val="20"/>
          <w:szCs w:val="20"/>
        </w:rPr>
        <w:t xml:space="preserve"> once a day)</w:t>
      </w:r>
    </w:p>
    <w:p w:rsidR="00E7052D" w:rsidRPr="00BF2E1A" w:rsidRDefault="00E7052D" w:rsidP="00E705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F2E1A">
        <w:rPr>
          <w:rFonts w:ascii="Times New Roman" w:hAnsi="Times New Roman"/>
          <w:b/>
          <w:sz w:val="20"/>
          <w:szCs w:val="20"/>
        </w:rPr>
        <w:t>Result: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F2E1A">
        <w:rPr>
          <w:rFonts w:ascii="Times New Roman" w:hAnsi="Times New Roman"/>
          <w:sz w:val="20"/>
          <w:szCs w:val="20"/>
        </w:rPr>
        <w:t xml:space="preserve">Out of 150 pregnant women studied. 85 (56.66%) cases were having normal Hemoglobin (11 &amp; &gt; 11 </w:t>
      </w:r>
      <w:proofErr w:type="gramStart"/>
      <w:r w:rsidRPr="00BF2E1A">
        <w:rPr>
          <w:rFonts w:ascii="Times New Roman" w:hAnsi="Times New Roman"/>
          <w:sz w:val="20"/>
          <w:szCs w:val="20"/>
        </w:rPr>
        <w:t>gm%</w:t>
      </w:r>
      <w:proofErr w:type="gramEnd"/>
      <w:r w:rsidRPr="00BF2E1A">
        <w:rPr>
          <w:rFonts w:ascii="Times New Roman" w:hAnsi="Times New Roman"/>
          <w:sz w:val="20"/>
          <w:szCs w:val="20"/>
        </w:rPr>
        <w:t>) &amp;observed  percentage of anemia was 43.4 with more prevalence of moderate anemia in  2</w:t>
      </w:r>
      <w:r w:rsidRPr="00BF2E1A">
        <w:rPr>
          <w:rFonts w:ascii="Times New Roman" w:hAnsi="Times New Roman"/>
          <w:sz w:val="20"/>
          <w:szCs w:val="20"/>
          <w:vertAlign w:val="superscript"/>
        </w:rPr>
        <w:t>nd</w:t>
      </w:r>
      <w:r w:rsidRPr="00BF2E1A">
        <w:rPr>
          <w:rFonts w:ascii="Times New Roman" w:hAnsi="Times New Roman"/>
          <w:sz w:val="20"/>
          <w:szCs w:val="20"/>
        </w:rPr>
        <w:t xml:space="preserve"> &amp; 3</w:t>
      </w:r>
      <w:r w:rsidRPr="00BF2E1A">
        <w:rPr>
          <w:rFonts w:ascii="Times New Roman" w:hAnsi="Times New Roman"/>
          <w:sz w:val="20"/>
          <w:szCs w:val="20"/>
          <w:vertAlign w:val="superscript"/>
        </w:rPr>
        <w:t>rd</w:t>
      </w:r>
      <w:r w:rsidRPr="00BF2E1A">
        <w:rPr>
          <w:rFonts w:ascii="Times New Roman" w:hAnsi="Times New Roman"/>
          <w:sz w:val="20"/>
          <w:szCs w:val="20"/>
        </w:rPr>
        <w:t xml:space="preserve"> trimester. According to blood indices &amp; peripheral smear analysis predominantly </w:t>
      </w:r>
      <w:proofErr w:type="spellStart"/>
      <w:r w:rsidRPr="00BF2E1A">
        <w:rPr>
          <w:rFonts w:ascii="Times New Roman" w:hAnsi="Times New Roman"/>
          <w:sz w:val="20"/>
          <w:szCs w:val="20"/>
        </w:rPr>
        <w:t>microcytic</w:t>
      </w:r>
      <w:proofErr w:type="spellEnd"/>
      <w:r w:rsidRPr="00BF2E1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2E1A">
        <w:rPr>
          <w:rFonts w:ascii="Times New Roman" w:hAnsi="Times New Roman"/>
          <w:sz w:val="20"/>
          <w:szCs w:val="20"/>
        </w:rPr>
        <w:t>hypochromic</w:t>
      </w:r>
      <w:proofErr w:type="spellEnd"/>
      <w:r w:rsidRPr="00BF2E1A">
        <w:rPr>
          <w:rFonts w:ascii="Times New Roman" w:hAnsi="Times New Roman"/>
          <w:sz w:val="20"/>
          <w:szCs w:val="20"/>
        </w:rPr>
        <w:t xml:space="preserve"> (55.4%) anemia was </w:t>
      </w:r>
      <w:proofErr w:type="gramStart"/>
      <w:r w:rsidRPr="00BF2E1A">
        <w:rPr>
          <w:rFonts w:ascii="Times New Roman" w:hAnsi="Times New Roman"/>
          <w:sz w:val="20"/>
          <w:szCs w:val="20"/>
        </w:rPr>
        <w:t>observed .</w:t>
      </w:r>
      <w:proofErr w:type="gramEnd"/>
    </w:p>
    <w:p w:rsidR="00E7052D" w:rsidRDefault="00E7052D" w:rsidP="00E7052D">
      <w:pPr>
        <w:pStyle w:val="BodyText"/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F2E1A">
        <w:rPr>
          <w:rFonts w:ascii="Times New Roman" w:hAnsi="Times New Roman"/>
          <w:b/>
          <w:sz w:val="20"/>
          <w:szCs w:val="20"/>
        </w:rPr>
        <w:t>Keywords:</w:t>
      </w:r>
      <w:r w:rsidRPr="00BF2E1A">
        <w:rPr>
          <w:rFonts w:ascii="Times New Roman" w:hAnsi="Times New Roman"/>
          <w:sz w:val="20"/>
          <w:szCs w:val="20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anaemia</w:t>
      </w:r>
      <w:proofErr w:type="spellEnd"/>
      <w:r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pregnancy</w:t>
      </w: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52D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BA6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52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52D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0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2D"/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7052D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color w:val="000000"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7052D"/>
    <w:pPr>
      <w:keepNext/>
      <w:ind w:left="720"/>
      <w:outlineLvl w:val="1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52D"/>
    <w:rPr>
      <w:rFonts w:ascii="Arial" w:eastAsia="Times New Roman" w:hAnsi="Arial" w:cs="Arial"/>
      <w:b/>
      <w:bCs/>
      <w:color w:val="000000"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7052D"/>
    <w:rPr>
      <w:rFonts w:ascii="Calibri" w:eastAsia="Times New Roman" w:hAnsi="Calibri"/>
      <w:b/>
      <w:sz w:val="32"/>
    </w:rPr>
  </w:style>
  <w:style w:type="paragraph" w:styleId="BodyText">
    <w:name w:val="Body Text"/>
    <w:basedOn w:val="Normal"/>
    <w:link w:val="BodyTextChar"/>
    <w:semiHidden/>
    <w:unhideWhenUsed/>
    <w:rsid w:val="00E705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052D"/>
    <w:rPr>
      <w:rFonts w:ascii="Calibri" w:eastAsia="Times New Roman" w:hAnsi="Calibri"/>
      <w:sz w:val="22"/>
      <w:szCs w:val="22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E7052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E7052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2014-12-12T05:09:00Z</dcterms:created>
  <dcterms:modified xsi:type="dcterms:W3CDTF">2014-12-12T05:09:00Z</dcterms:modified>
</cp:coreProperties>
</file>